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C8" w:rsidRDefault="00AA52C8" w:rsidP="00AA52C8">
      <w:pPr>
        <w:spacing w:before="120"/>
        <w:ind w:firstLine="700"/>
        <w:jc w:val="center"/>
        <w:rPr>
          <w:b/>
          <w:bCs/>
          <w:lang w:val="pt-BR"/>
        </w:rPr>
      </w:pPr>
      <w:r>
        <w:rPr>
          <w:b/>
          <w:bCs/>
          <w:lang w:val="pt-BR"/>
        </w:rPr>
        <w:t>Chủ đề: Gia đình</w:t>
      </w:r>
    </w:p>
    <w:p w:rsidR="00AA52C8" w:rsidRPr="00057B5F" w:rsidRDefault="00AA52C8" w:rsidP="00AA52C8">
      <w:pPr>
        <w:spacing w:before="120"/>
        <w:ind w:firstLine="700"/>
        <w:jc w:val="center"/>
        <w:rPr>
          <w:b/>
          <w:bCs/>
          <w:lang w:val="pt-BR"/>
        </w:rPr>
      </w:pPr>
      <w:r>
        <w:rPr>
          <w:b/>
          <w:bCs/>
          <w:lang w:val="pt-BR"/>
        </w:rPr>
        <w:t xml:space="preserve">Hoạt động </w:t>
      </w:r>
      <w:r w:rsidRPr="00057B5F">
        <w:rPr>
          <w:b/>
          <w:bCs/>
          <w:lang w:val="pt-BR"/>
        </w:rPr>
        <w:t>: THỂ DỤC</w:t>
      </w:r>
    </w:p>
    <w:p w:rsidR="00AA52C8" w:rsidRPr="00057B5F" w:rsidRDefault="00AA52C8" w:rsidP="00AA52C8">
      <w:pPr>
        <w:tabs>
          <w:tab w:val="center" w:pos="5027"/>
          <w:tab w:val="left" w:pos="6405"/>
        </w:tabs>
        <w:spacing w:before="120"/>
        <w:ind w:firstLine="700"/>
        <w:jc w:val="center"/>
        <w:outlineLvl w:val="0"/>
        <w:rPr>
          <w:b/>
          <w:lang w:val="pt-BR"/>
        </w:rPr>
      </w:pPr>
      <w:r w:rsidRPr="00057B5F">
        <w:rPr>
          <w:b/>
          <w:lang w:val="pt-BR"/>
        </w:rPr>
        <w:t>Đề tài: BẬT XA 25CM</w:t>
      </w:r>
    </w:p>
    <w:p w:rsidR="00AA52C8" w:rsidRPr="00057B5F" w:rsidRDefault="00AA52C8" w:rsidP="00AA52C8">
      <w:pPr>
        <w:spacing w:before="120"/>
        <w:jc w:val="both"/>
        <w:rPr>
          <w:bCs/>
          <w:u w:val="single"/>
          <w:lang w:val="pt-BR"/>
        </w:rPr>
      </w:pPr>
      <w:r w:rsidRPr="00057B5F">
        <w:rPr>
          <w:b/>
          <w:bCs/>
          <w:lang w:val="pt-BR"/>
        </w:rPr>
        <w:t xml:space="preserve">          * Mục đích yêu cầu</w:t>
      </w:r>
    </w:p>
    <w:p w:rsidR="00AA52C8" w:rsidRPr="00057B5F" w:rsidRDefault="00AA52C8" w:rsidP="00AA52C8">
      <w:pPr>
        <w:spacing w:before="120"/>
        <w:ind w:firstLine="700"/>
        <w:jc w:val="both"/>
        <w:rPr>
          <w:bCs/>
          <w:lang w:val="pt-BR"/>
        </w:rPr>
      </w:pPr>
      <w:r>
        <w:rPr>
          <w:b/>
          <w:bCs/>
          <w:lang w:val="pt-BR"/>
        </w:rPr>
        <w:t xml:space="preserve"> </w:t>
      </w:r>
      <w:r w:rsidRPr="00057B5F">
        <w:rPr>
          <w:b/>
          <w:bCs/>
          <w:lang w:val="pt-BR"/>
        </w:rPr>
        <w:t>- Kiến thức</w:t>
      </w:r>
    </w:p>
    <w:p w:rsidR="00AA52C8" w:rsidRPr="00057B5F" w:rsidRDefault="00AA52C8" w:rsidP="00AA52C8">
      <w:pPr>
        <w:tabs>
          <w:tab w:val="left" w:pos="1260"/>
        </w:tabs>
        <w:spacing w:before="120"/>
        <w:jc w:val="both"/>
        <w:rPr>
          <w:bCs/>
          <w:lang w:val="pt-BR"/>
        </w:rPr>
      </w:pPr>
      <w:r w:rsidRPr="00057B5F">
        <w:rPr>
          <w:bCs/>
          <w:lang w:val="pt-BR"/>
        </w:rPr>
        <w:t xml:space="preserve">          + Trẻ biết bật xa 25cm, biết phối hợp tay chân khi bật.</w:t>
      </w:r>
    </w:p>
    <w:p w:rsidR="00AA52C8" w:rsidRPr="00057B5F" w:rsidRDefault="00AA52C8" w:rsidP="00AA52C8">
      <w:pPr>
        <w:spacing w:before="120"/>
        <w:ind w:firstLine="700"/>
        <w:jc w:val="both"/>
        <w:rPr>
          <w:lang w:val="pt-BR"/>
        </w:rPr>
      </w:pPr>
      <w:r>
        <w:rPr>
          <w:b/>
          <w:bCs/>
          <w:lang w:val="pt-BR"/>
        </w:rPr>
        <w:t xml:space="preserve"> </w:t>
      </w:r>
      <w:r w:rsidRPr="00057B5F">
        <w:rPr>
          <w:b/>
          <w:bCs/>
          <w:lang w:val="pt-BR"/>
        </w:rPr>
        <w:t>- Kỹ năng</w:t>
      </w:r>
    </w:p>
    <w:p w:rsidR="00AA52C8" w:rsidRPr="00057B5F" w:rsidRDefault="00AA52C8" w:rsidP="00AA52C8">
      <w:pPr>
        <w:spacing w:before="120"/>
        <w:jc w:val="both"/>
        <w:rPr>
          <w:lang w:val="pt-BR"/>
        </w:rPr>
      </w:pPr>
      <w:r w:rsidRPr="00057B5F">
        <w:rPr>
          <w:lang w:val="pt-BR"/>
        </w:rPr>
        <w:t xml:space="preserve">          + Rèn cho trẻ kỹ năng bật mắt nhìn về trước, bật đúng kỹ thuật</w:t>
      </w:r>
    </w:p>
    <w:p w:rsidR="00AA52C8" w:rsidRPr="00057B5F" w:rsidRDefault="00AA52C8" w:rsidP="00AA52C8">
      <w:pPr>
        <w:spacing w:before="120"/>
        <w:ind w:firstLine="700"/>
        <w:jc w:val="both"/>
        <w:rPr>
          <w:b/>
          <w:bCs/>
          <w:lang w:val="pt-BR"/>
        </w:rPr>
      </w:pPr>
      <w:r>
        <w:rPr>
          <w:b/>
          <w:lang w:val="pt-BR"/>
        </w:rPr>
        <w:t xml:space="preserve"> </w:t>
      </w:r>
      <w:r w:rsidRPr="00057B5F">
        <w:rPr>
          <w:b/>
          <w:lang w:val="pt-BR"/>
        </w:rPr>
        <w:t>-</w:t>
      </w:r>
      <w:r w:rsidRPr="00057B5F">
        <w:rPr>
          <w:lang w:val="pt-BR"/>
        </w:rPr>
        <w:t xml:space="preserve"> </w:t>
      </w:r>
      <w:r w:rsidRPr="00057B5F">
        <w:rPr>
          <w:b/>
          <w:bCs/>
          <w:lang w:val="pt-BR"/>
        </w:rPr>
        <w:t>Giáo dục</w:t>
      </w:r>
    </w:p>
    <w:p w:rsidR="00AA52C8" w:rsidRPr="00057B5F" w:rsidRDefault="00AA52C8" w:rsidP="00AA52C8">
      <w:pPr>
        <w:spacing w:before="120"/>
        <w:ind w:firstLine="700"/>
        <w:jc w:val="both"/>
        <w:rPr>
          <w:bCs/>
          <w:lang w:val="pt-BR"/>
        </w:rPr>
      </w:pPr>
      <w:r>
        <w:rPr>
          <w:bCs/>
          <w:lang w:val="pt-BR"/>
        </w:rPr>
        <w:t xml:space="preserve"> </w:t>
      </w:r>
      <w:r w:rsidRPr="00057B5F">
        <w:rPr>
          <w:bCs/>
          <w:lang w:val="pt-BR"/>
        </w:rPr>
        <w:t xml:space="preserve">+ Giáo dục trẻ biết đoàn kết phối hợp với các bạn. </w:t>
      </w:r>
    </w:p>
    <w:p w:rsidR="00AA52C8" w:rsidRPr="00057B5F" w:rsidRDefault="00AA52C8" w:rsidP="00AA52C8">
      <w:pPr>
        <w:spacing w:before="120"/>
        <w:ind w:firstLine="700"/>
        <w:jc w:val="both"/>
        <w:rPr>
          <w:b/>
          <w:bCs/>
          <w:lang w:val="pt-BR"/>
        </w:rPr>
      </w:pPr>
      <w:r>
        <w:rPr>
          <w:b/>
          <w:bCs/>
          <w:lang w:val="pt-BR"/>
        </w:rPr>
        <w:t xml:space="preserve"> </w:t>
      </w:r>
      <w:r w:rsidRPr="00057B5F">
        <w:rPr>
          <w:b/>
          <w:bCs/>
          <w:lang w:val="pt-BR"/>
        </w:rPr>
        <w:t>* Chuẩn bị</w:t>
      </w:r>
    </w:p>
    <w:p w:rsidR="00AA52C8" w:rsidRPr="00057B5F" w:rsidRDefault="00AA52C8" w:rsidP="00AA52C8">
      <w:pPr>
        <w:spacing w:before="120"/>
        <w:ind w:firstLine="700"/>
        <w:jc w:val="both"/>
        <w:rPr>
          <w:bCs/>
          <w:lang w:val="pt-BR"/>
        </w:rPr>
      </w:pPr>
      <w:r>
        <w:rPr>
          <w:bCs/>
          <w:lang w:val="pt-BR"/>
        </w:rPr>
        <w:t xml:space="preserve"> </w:t>
      </w:r>
      <w:r w:rsidRPr="00057B5F">
        <w:rPr>
          <w:bCs/>
          <w:lang w:val="pt-BR"/>
        </w:rPr>
        <w:t>- Đồ dùng của cô</w:t>
      </w:r>
    </w:p>
    <w:p w:rsidR="00AA52C8" w:rsidRPr="00057B5F" w:rsidRDefault="00AA52C8" w:rsidP="00AA52C8">
      <w:pPr>
        <w:spacing w:before="120"/>
        <w:ind w:firstLine="700"/>
        <w:jc w:val="both"/>
        <w:rPr>
          <w:bCs/>
          <w:lang w:val="pt-BR"/>
        </w:rPr>
      </w:pPr>
      <w:r>
        <w:rPr>
          <w:bCs/>
          <w:lang w:val="pt-BR"/>
        </w:rPr>
        <w:t xml:space="preserve"> </w:t>
      </w:r>
      <w:r w:rsidRPr="00057B5F">
        <w:rPr>
          <w:bCs/>
          <w:lang w:val="pt-BR"/>
        </w:rPr>
        <w:t>+ Giáo án</w:t>
      </w:r>
    </w:p>
    <w:p w:rsidR="00AA52C8" w:rsidRPr="00057B5F" w:rsidRDefault="00AA52C8" w:rsidP="00AA52C8">
      <w:pPr>
        <w:spacing w:before="120"/>
        <w:ind w:firstLine="700"/>
        <w:jc w:val="both"/>
        <w:rPr>
          <w:bCs/>
          <w:lang w:val="pt-BR"/>
        </w:rPr>
      </w:pPr>
      <w:r>
        <w:rPr>
          <w:bCs/>
          <w:lang w:val="pt-BR"/>
        </w:rPr>
        <w:t xml:space="preserve"> </w:t>
      </w:r>
      <w:r w:rsidRPr="00057B5F">
        <w:rPr>
          <w:bCs/>
          <w:lang w:val="pt-BR"/>
        </w:rPr>
        <w:t>+ Vạch chuẩn</w:t>
      </w:r>
    </w:p>
    <w:p w:rsidR="00AA52C8" w:rsidRPr="00057B5F" w:rsidRDefault="00AA52C8" w:rsidP="00AA52C8">
      <w:pPr>
        <w:spacing w:before="120"/>
        <w:ind w:firstLine="700"/>
        <w:jc w:val="both"/>
        <w:rPr>
          <w:bCs/>
          <w:lang w:val="pt-BR"/>
        </w:rPr>
      </w:pPr>
      <w:r>
        <w:rPr>
          <w:bCs/>
          <w:lang w:val="pt-BR"/>
        </w:rPr>
        <w:t xml:space="preserve"> </w:t>
      </w:r>
      <w:r w:rsidRPr="00057B5F">
        <w:rPr>
          <w:bCs/>
          <w:lang w:val="pt-BR"/>
        </w:rPr>
        <w:t>+ Nhạc bài hát</w:t>
      </w:r>
    </w:p>
    <w:p w:rsidR="00AA52C8" w:rsidRPr="00057B5F" w:rsidRDefault="00AA52C8" w:rsidP="00AA52C8">
      <w:pPr>
        <w:spacing w:before="120"/>
        <w:ind w:firstLine="700"/>
        <w:jc w:val="both"/>
        <w:rPr>
          <w:bCs/>
          <w:lang w:val="pt-BR"/>
        </w:rPr>
      </w:pPr>
      <w:r>
        <w:rPr>
          <w:bCs/>
          <w:lang w:val="pt-BR"/>
        </w:rPr>
        <w:t xml:space="preserve"> </w:t>
      </w:r>
      <w:r w:rsidRPr="00057B5F">
        <w:rPr>
          <w:bCs/>
          <w:lang w:val="pt-BR"/>
        </w:rPr>
        <w:t>+ Sân tập sạch sẽ</w:t>
      </w:r>
    </w:p>
    <w:p w:rsidR="00AA52C8" w:rsidRPr="00057B5F" w:rsidRDefault="00AA52C8" w:rsidP="00AA52C8">
      <w:pPr>
        <w:spacing w:before="120"/>
        <w:ind w:firstLine="700"/>
        <w:jc w:val="both"/>
        <w:rPr>
          <w:b/>
          <w:bCs/>
          <w:lang w:val="pt-BR"/>
        </w:rPr>
      </w:pPr>
      <w:r>
        <w:rPr>
          <w:b/>
          <w:bCs/>
          <w:lang w:val="pt-BR"/>
        </w:rPr>
        <w:t xml:space="preserve"> </w:t>
      </w:r>
      <w:r w:rsidRPr="00057B5F">
        <w:rPr>
          <w:b/>
          <w:bCs/>
          <w:lang w:val="pt-BR"/>
        </w:rPr>
        <w:t xml:space="preserve">-  </w:t>
      </w:r>
      <w:r w:rsidRPr="00057B5F">
        <w:rPr>
          <w:bCs/>
          <w:lang w:val="pt-BR"/>
        </w:rPr>
        <w:t>Đồ dùng của trẻ</w:t>
      </w:r>
    </w:p>
    <w:p w:rsidR="00AA52C8" w:rsidRPr="00057B5F" w:rsidRDefault="00AA52C8" w:rsidP="00AA52C8">
      <w:pPr>
        <w:spacing w:before="120"/>
        <w:ind w:firstLine="700"/>
        <w:jc w:val="both"/>
        <w:rPr>
          <w:bCs/>
          <w:lang w:val="pt-BR"/>
        </w:rPr>
      </w:pPr>
      <w:r>
        <w:rPr>
          <w:bCs/>
          <w:lang w:val="pt-BR"/>
        </w:rPr>
        <w:t xml:space="preserve"> </w:t>
      </w:r>
      <w:r w:rsidRPr="00057B5F">
        <w:rPr>
          <w:bCs/>
          <w:lang w:val="pt-BR"/>
        </w:rPr>
        <w:t>+ Dây thừng dài 6m</w:t>
      </w:r>
    </w:p>
    <w:p w:rsidR="00AA52C8" w:rsidRPr="00057B5F" w:rsidRDefault="00AA52C8" w:rsidP="00AA52C8">
      <w:pPr>
        <w:spacing w:before="120"/>
        <w:ind w:firstLine="700"/>
        <w:jc w:val="both"/>
        <w:rPr>
          <w:lang w:val="pt-BR"/>
        </w:rPr>
      </w:pPr>
      <w:r>
        <w:rPr>
          <w:lang w:val="pt-BR"/>
        </w:rPr>
        <w:t xml:space="preserve"> </w:t>
      </w:r>
      <w:r w:rsidRPr="00057B5F">
        <w:rPr>
          <w:lang w:val="pt-BR"/>
        </w:rPr>
        <w:t>+ Trang phục gọn gàng, sạch sẽ.</w:t>
      </w:r>
    </w:p>
    <w:p w:rsidR="00AA52C8" w:rsidRPr="00057B5F" w:rsidRDefault="00AA52C8" w:rsidP="00AA52C8">
      <w:pPr>
        <w:spacing w:before="120"/>
        <w:ind w:firstLine="700"/>
        <w:jc w:val="both"/>
        <w:rPr>
          <w:lang w:val="pt-BR"/>
        </w:rPr>
      </w:pPr>
      <w:r>
        <w:rPr>
          <w:b/>
          <w:lang w:val="pt-BR"/>
        </w:rPr>
        <w:t xml:space="preserve"> </w:t>
      </w:r>
      <w:r w:rsidRPr="00057B5F">
        <w:rPr>
          <w:b/>
          <w:lang w:val="pt-BR"/>
        </w:rPr>
        <w:t>* Tiến hành hoạt động</w:t>
      </w:r>
    </w:p>
    <w:p w:rsidR="00AA52C8" w:rsidRPr="00057B5F" w:rsidRDefault="00AA52C8" w:rsidP="00AA52C8">
      <w:pPr>
        <w:spacing w:before="120"/>
        <w:ind w:firstLine="700"/>
        <w:jc w:val="both"/>
        <w:rPr>
          <w:b/>
          <w:bCs/>
          <w:lang w:val="pt-BR"/>
        </w:rPr>
      </w:pPr>
      <w:r>
        <w:rPr>
          <w:b/>
          <w:bCs/>
          <w:lang w:val="pt-BR"/>
        </w:rPr>
        <w:t xml:space="preserve"> </w:t>
      </w:r>
      <w:r w:rsidRPr="00057B5F">
        <w:rPr>
          <w:b/>
          <w:bCs/>
          <w:lang w:val="pt-BR"/>
        </w:rPr>
        <w:t>a) Hoạt động mở đầu</w:t>
      </w:r>
    </w:p>
    <w:p w:rsidR="00AA52C8" w:rsidRPr="00057B5F" w:rsidRDefault="00AA52C8" w:rsidP="00AA52C8">
      <w:pPr>
        <w:spacing w:before="120"/>
        <w:ind w:firstLine="700"/>
        <w:jc w:val="both"/>
        <w:rPr>
          <w:lang w:val="pt-BR"/>
        </w:rPr>
      </w:pPr>
      <w:r>
        <w:rPr>
          <w:lang w:val="pt-BR"/>
        </w:rPr>
        <w:t xml:space="preserve"> </w:t>
      </w:r>
      <w:r w:rsidRPr="00057B5F">
        <w:rPr>
          <w:lang w:val="pt-BR"/>
        </w:rPr>
        <w:t>- Cho trẻ hát bài “bé quét nhà”</w:t>
      </w:r>
    </w:p>
    <w:p w:rsidR="00AA52C8" w:rsidRPr="00057B5F" w:rsidRDefault="00AA52C8" w:rsidP="00AA52C8">
      <w:pPr>
        <w:spacing w:before="120"/>
        <w:ind w:firstLine="700"/>
        <w:jc w:val="both"/>
        <w:rPr>
          <w:lang w:val="pt-BR"/>
        </w:rPr>
      </w:pPr>
      <w:r>
        <w:rPr>
          <w:lang w:val="pt-BR"/>
        </w:rPr>
        <w:t xml:space="preserve"> </w:t>
      </w:r>
      <w:r w:rsidRPr="00057B5F">
        <w:rPr>
          <w:lang w:val="pt-BR"/>
        </w:rPr>
        <w:t>- Cô và các con vừa hát xong bài gì ?</w:t>
      </w:r>
    </w:p>
    <w:p w:rsidR="00AA52C8" w:rsidRPr="00057B5F" w:rsidRDefault="00AA52C8" w:rsidP="00AA52C8">
      <w:pPr>
        <w:spacing w:before="120"/>
        <w:ind w:firstLine="700"/>
        <w:jc w:val="both"/>
        <w:rPr>
          <w:lang w:val="pt-BR"/>
        </w:rPr>
      </w:pPr>
      <w:r>
        <w:rPr>
          <w:lang w:val="pt-BR"/>
        </w:rPr>
        <w:t xml:space="preserve"> </w:t>
      </w:r>
      <w:r w:rsidRPr="00057B5F">
        <w:rPr>
          <w:lang w:val="pt-BR"/>
        </w:rPr>
        <w:t>- Trong bài hát “Bé quét nhà” bé đã làm gì các con ?</w:t>
      </w:r>
    </w:p>
    <w:p w:rsidR="00AA52C8" w:rsidRPr="00057B5F" w:rsidRDefault="00AA52C8" w:rsidP="00AA52C8">
      <w:pPr>
        <w:spacing w:before="120"/>
        <w:ind w:firstLine="700"/>
        <w:jc w:val="both"/>
        <w:rPr>
          <w:lang w:val="pt-BR"/>
        </w:rPr>
      </w:pPr>
      <w:r>
        <w:rPr>
          <w:lang w:val="pt-BR"/>
        </w:rPr>
        <w:t xml:space="preserve"> </w:t>
      </w:r>
      <w:r w:rsidRPr="00057B5F">
        <w:rPr>
          <w:lang w:val="pt-BR"/>
        </w:rPr>
        <w:t>- Lúc ở nhà, các con th</w:t>
      </w:r>
      <w:r w:rsidRPr="00057B5F">
        <w:rPr>
          <w:lang w:val="vi-VN"/>
        </w:rPr>
        <w:t>ường làm những công việc g</w:t>
      </w:r>
      <w:r w:rsidRPr="00057B5F">
        <w:rPr>
          <w:lang w:val="pt-BR"/>
        </w:rPr>
        <w:t>ì để giúp ba mẹ nào?</w:t>
      </w:r>
    </w:p>
    <w:p w:rsidR="00AA52C8" w:rsidRPr="00057B5F" w:rsidRDefault="00AA52C8" w:rsidP="00AA52C8">
      <w:pPr>
        <w:spacing w:before="120"/>
        <w:ind w:firstLine="700"/>
        <w:jc w:val="both"/>
        <w:rPr>
          <w:lang w:val="vi-VN"/>
        </w:rPr>
      </w:pPr>
      <w:r>
        <w:rPr>
          <w:lang w:val="pt-BR"/>
        </w:rPr>
        <w:t xml:space="preserve"> </w:t>
      </w:r>
      <w:r w:rsidRPr="00057B5F">
        <w:rPr>
          <w:lang w:val="pt-BR"/>
        </w:rPr>
        <w:t>- Các con giỏi lắm, các con nhớ khi ở nhà phải th</w:t>
      </w:r>
      <w:r w:rsidRPr="00057B5F">
        <w:rPr>
          <w:lang w:val="vi-VN"/>
        </w:rPr>
        <w:t>ường xuyên giúp đỡ ba mẹ  không nên làm ba mẹ buồn</w:t>
      </w:r>
    </w:p>
    <w:p w:rsidR="00AA52C8" w:rsidRPr="00057B5F" w:rsidRDefault="00AA52C8" w:rsidP="00AA52C8">
      <w:pPr>
        <w:spacing w:before="120"/>
        <w:ind w:firstLine="700"/>
        <w:jc w:val="both"/>
        <w:rPr>
          <w:lang w:val="vi-VN"/>
        </w:rPr>
      </w:pPr>
      <w:r>
        <w:t xml:space="preserve"> </w:t>
      </w:r>
      <w:r w:rsidRPr="00057B5F">
        <w:rPr>
          <w:lang w:val="vi-VN"/>
        </w:rPr>
        <w:t>- Để giúp được ba mẹ làm những công việc nhà thì các con phải có sức khỏe tốt, để có sức khỏe tốt bây giờ cô và các con sẽ cùng nhau tập thể dục nhé!</w:t>
      </w:r>
    </w:p>
    <w:p w:rsidR="00AA52C8" w:rsidRPr="00057B5F" w:rsidRDefault="00AA52C8" w:rsidP="00AA52C8">
      <w:pPr>
        <w:spacing w:before="120"/>
        <w:ind w:firstLine="700"/>
        <w:jc w:val="both"/>
        <w:rPr>
          <w:b/>
          <w:lang w:val="vi-VN"/>
        </w:rPr>
      </w:pPr>
      <w:r w:rsidRPr="00057B5F">
        <w:rPr>
          <w:b/>
          <w:lang w:val="vi-VN"/>
        </w:rPr>
        <w:t>b) Hoạt động nhận thức</w:t>
      </w:r>
    </w:p>
    <w:p w:rsidR="00AA52C8" w:rsidRPr="00057B5F" w:rsidRDefault="00AA52C8" w:rsidP="00AA52C8">
      <w:pPr>
        <w:spacing w:before="120"/>
        <w:ind w:firstLine="700"/>
        <w:jc w:val="both"/>
        <w:rPr>
          <w:rFonts w:eastAsia="Calibri"/>
          <w:b/>
          <w:lang w:val="vi-VN"/>
        </w:rPr>
      </w:pPr>
      <w:r w:rsidRPr="00057B5F">
        <w:rPr>
          <w:rFonts w:eastAsia="Calibri"/>
          <w:b/>
          <w:lang w:val="vi-VN"/>
        </w:rPr>
        <w:t>* Khởi động</w:t>
      </w:r>
    </w:p>
    <w:p w:rsidR="00AA52C8" w:rsidRPr="00057B5F" w:rsidRDefault="00AA52C8" w:rsidP="00AA52C8">
      <w:pPr>
        <w:spacing w:before="120"/>
        <w:ind w:firstLine="700"/>
        <w:jc w:val="both"/>
        <w:rPr>
          <w:rFonts w:eastAsia="Calibri"/>
          <w:lang w:val="vi-VN"/>
        </w:rPr>
      </w:pPr>
      <w:r>
        <w:rPr>
          <w:rFonts w:eastAsia="Calibri"/>
        </w:rPr>
        <w:lastRenderedPageBreak/>
        <w:t xml:space="preserve"> </w:t>
      </w:r>
      <w:r w:rsidRPr="00057B5F">
        <w:rPr>
          <w:rFonts w:eastAsia="Calibri"/>
          <w:lang w:val="vi-VN"/>
        </w:rPr>
        <w:t>-</w:t>
      </w:r>
      <w:r w:rsidRPr="00057B5F">
        <w:rPr>
          <w:rFonts w:eastAsia="Calibri"/>
          <w:b/>
          <w:lang w:val="vi-VN"/>
        </w:rPr>
        <w:t xml:space="preserve"> </w:t>
      </w:r>
      <w:r w:rsidRPr="00057B5F">
        <w:rPr>
          <w:rFonts w:eastAsia="Calibri"/>
          <w:lang w:val="vi-VN"/>
        </w:rPr>
        <w:t>Cô bật nhạc, hướng trẻ đi vòng tròn kết hợp các kiểu chân: đi kiễng chân, đi thường, đi nhón gót, đi thường, đi dậm chân, đi khom lưng, chạy chậm, chạy nhanh, chạy chậm dần, đi thường, vể 2 hàng dọc tập hợp chuyển 4 hàng ngang tập BTPTC</w:t>
      </w:r>
    </w:p>
    <w:p w:rsidR="00AA52C8" w:rsidRPr="00057B5F" w:rsidRDefault="00AA52C8" w:rsidP="00AA52C8">
      <w:pPr>
        <w:spacing w:before="120"/>
        <w:ind w:firstLine="700"/>
        <w:jc w:val="both"/>
        <w:rPr>
          <w:rFonts w:eastAsia="SimSun"/>
          <w:b/>
          <w:lang w:val="vi-VN" w:eastAsia="zh-CN"/>
        </w:rPr>
      </w:pPr>
      <w:r w:rsidRPr="00057B5F">
        <w:rPr>
          <w:rFonts w:eastAsia="SimSun"/>
          <w:b/>
          <w:lang w:val="vi-VN" w:eastAsia="zh-CN"/>
        </w:rPr>
        <w:t>* Trọng động</w:t>
      </w:r>
    </w:p>
    <w:p w:rsidR="00AA52C8" w:rsidRPr="00057B5F" w:rsidRDefault="00AA52C8" w:rsidP="00AA52C8">
      <w:pPr>
        <w:spacing w:before="120"/>
        <w:ind w:firstLine="700"/>
        <w:jc w:val="both"/>
        <w:rPr>
          <w:rFonts w:eastAsia="Calibri"/>
          <w:b/>
          <w:lang w:val="vi-VN"/>
        </w:rPr>
      </w:pPr>
      <w:r w:rsidRPr="00057B5F">
        <w:rPr>
          <w:rFonts w:eastAsia="Calibri"/>
          <w:b/>
        </w:rPr>
        <w:t>-</w:t>
      </w:r>
      <w:r w:rsidRPr="00057B5F">
        <w:rPr>
          <w:rFonts w:eastAsia="Calibri"/>
          <w:b/>
          <w:lang w:val="vi-VN"/>
        </w:rPr>
        <w:t xml:space="preserve"> Bài tập phát triển chung</w:t>
      </w:r>
    </w:p>
    <w:p w:rsidR="00AA52C8" w:rsidRPr="00057B5F" w:rsidRDefault="00AA52C8" w:rsidP="00AA52C8">
      <w:pPr>
        <w:spacing w:before="120"/>
        <w:ind w:firstLine="700"/>
        <w:jc w:val="both"/>
        <w:rPr>
          <w:rFonts w:eastAsia="Calibri"/>
          <w:lang w:val="vi-VN"/>
        </w:rPr>
      </w:pPr>
      <w:r w:rsidRPr="00057B5F">
        <w:rPr>
          <w:rFonts w:eastAsia="Calibri"/>
          <w:lang w:val="vi-VN"/>
        </w:rPr>
        <w:t>+ ĐT tay: 2 tay đưa ra trước, lên cao (2lx4n)</w:t>
      </w:r>
    </w:p>
    <w:p w:rsidR="00AA52C8" w:rsidRPr="00057B5F" w:rsidRDefault="00AA52C8" w:rsidP="00AA52C8">
      <w:pPr>
        <w:spacing w:before="120"/>
        <w:ind w:firstLine="700"/>
        <w:jc w:val="both"/>
        <w:rPr>
          <w:rFonts w:eastAsia="Calibri"/>
          <w:lang w:val="vi-VN"/>
        </w:rPr>
      </w:pPr>
      <w:r w:rsidRPr="00057B5F">
        <w:rPr>
          <w:rFonts w:eastAsia="Calibri"/>
          <w:lang w:val="vi-VN"/>
        </w:rPr>
        <w:t>+ ĐT bụng: 2 tay đưa lên cao, cúi xuống gập bụng(2lx4n)</w:t>
      </w:r>
    </w:p>
    <w:p w:rsidR="00AA52C8" w:rsidRPr="00057B5F" w:rsidRDefault="00AA52C8" w:rsidP="00AA52C8">
      <w:pPr>
        <w:spacing w:before="120"/>
        <w:ind w:firstLine="700"/>
        <w:jc w:val="both"/>
        <w:rPr>
          <w:rFonts w:eastAsia="Calibri"/>
          <w:lang w:val="vi-VN"/>
        </w:rPr>
      </w:pPr>
      <w:r w:rsidRPr="00057B5F">
        <w:rPr>
          <w:rFonts w:eastAsia="Calibri"/>
          <w:lang w:val="vi-VN"/>
        </w:rPr>
        <w:t>+</w:t>
      </w:r>
      <w:r>
        <w:rPr>
          <w:rFonts w:eastAsia="Calibri"/>
        </w:rPr>
        <w:t xml:space="preserve"> </w:t>
      </w:r>
      <w:r w:rsidRPr="00057B5F">
        <w:rPr>
          <w:rFonts w:eastAsia="Calibri"/>
          <w:lang w:val="vi-VN"/>
        </w:rPr>
        <w:t>ĐT chân: 2 tay đưa lên cao, đưa phía trước kết hợp khuỵu gối(3lx4n)</w:t>
      </w:r>
    </w:p>
    <w:p w:rsidR="00AA52C8" w:rsidRPr="00057B5F" w:rsidRDefault="00AA52C8" w:rsidP="00AA52C8">
      <w:pPr>
        <w:spacing w:before="120"/>
        <w:ind w:left="720"/>
        <w:jc w:val="both"/>
        <w:rPr>
          <w:rFonts w:eastAsia="Calibri"/>
          <w:lang w:val="vi-VN"/>
        </w:rPr>
      </w:pPr>
      <w:r w:rsidRPr="00057B5F">
        <w:rPr>
          <w:rFonts w:eastAsia="Calibri"/>
          <w:lang w:val="vi-VN"/>
        </w:rPr>
        <w:t>+ ĐT bật: 2 tay chống hông bật tiến phía trước (2lx4n)</w:t>
      </w:r>
    </w:p>
    <w:p w:rsidR="00AA52C8" w:rsidRPr="00057B5F" w:rsidRDefault="00AA52C8" w:rsidP="00AA52C8">
      <w:pPr>
        <w:spacing w:before="120"/>
        <w:ind w:firstLine="700"/>
        <w:jc w:val="both"/>
        <w:rPr>
          <w:b/>
          <w:lang w:val="vi-VN"/>
        </w:rPr>
      </w:pPr>
      <w:r w:rsidRPr="00057B5F">
        <w:rPr>
          <w:b/>
          <w:lang w:val="vi-VN"/>
        </w:rPr>
        <w:t>* Bài tập VĐCB: Bật xa 25cm</w:t>
      </w:r>
    </w:p>
    <w:p w:rsidR="00AA52C8" w:rsidRPr="00057B5F" w:rsidRDefault="00AA52C8" w:rsidP="00AA52C8">
      <w:pPr>
        <w:spacing w:before="120"/>
        <w:ind w:firstLine="700"/>
        <w:jc w:val="both"/>
        <w:rPr>
          <w:lang w:val="vi-VN"/>
        </w:rPr>
      </w:pPr>
      <w:r w:rsidRPr="00057B5F">
        <w:rPr>
          <w:lang w:val="vi-VN"/>
        </w:rPr>
        <w:t>- Cô bật mẫu lần 1 cho trẻ quan sát.</w:t>
      </w:r>
    </w:p>
    <w:p w:rsidR="00AA52C8" w:rsidRPr="00057B5F" w:rsidRDefault="00AA52C8" w:rsidP="00AA52C8">
      <w:pPr>
        <w:spacing w:before="120"/>
        <w:ind w:firstLine="700"/>
        <w:jc w:val="both"/>
        <w:rPr>
          <w:lang w:val="vi-VN"/>
        </w:rPr>
      </w:pPr>
      <w:r w:rsidRPr="00057B5F">
        <w:rPr>
          <w:lang w:val="vi-VN"/>
        </w:rPr>
        <w:t>- Cô làm mẫu lần 2:  Vừa làm vừa phân tích động tác</w:t>
      </w:r>
    </w:p>
    <w:p w:rsidR="00AA52C8" w:rsidRPr="00057B5F" w:rsidRDefault="00AA52C8" w:rsidP="00AA52C8">
      <w:pPr>
        <w:spacing w:before="120"/>
        <w:ind w:firstLine="700"/>
        <w:jc w:val="both"/>
        <w:rPr>
          <w:lang w:val="vi-VN"/>
        </w:rPr>
      </w:pPr>
      <w:r w:rsidRPr="00057B5F">
        <w:rPr>
          <w:color w:val="000000"/>
          <w:shd w:val="clear" w:color="auto" w:fill="FFFFFF"/>
          <w:lang w:val="vi-VN"/>
        </w:rPr>
        <w:t xml:space="preserve">- TTCB:  Đứng trước vạch chuẩn, 2 chân chụm, hai tay đưa ra phía trước lăn nhẹ xuống dưới, ra sau để lấy đà đồng thời gối hơi khuỵu, thân người ngả về phía trước để chuẩn bị nhún bật. Khi nghe hiệu lệnh nhún chân, đạp đất mạnh bằng nửa bàn chân trên đẩy người về phía trước, chân co lên, 2 tay đưa từ phía sau xuống dưới. Chạm đất gối hơi co, tiếp đất nhẹ  nhàng từ nữa bàn chân rồi đến cả bàn chân, tay đưa  về trước để giữ thăng bằng.  </w:t>
      </w:r>
    </w:p>
    <w:p w:rsidR="00AA52C8" w:rsidRPr="00057B5F" w:rsidRDefault="00AA52C8" w:rsidP="00AA52C8">
      <w:pPr>
        <w:spacing w:before="120"/>
        <w:ind w:firstLine="700"/>
        <w:jc w:val="both"/>
        <w:rPr>
          <w:lang w:val="vi-VN"/>
        </w:rPr>
      </w:pPr>
      <w:r w:rsidRPr="00057B5F">
        <w:rPr>
          <w:lang w:val="vi-VN"/>
        </w:rPr>
        <w:t>- Cô chọn 2 trẻ lên thực hiện</w:t>
      </w:r>
    </w:p>
    <w:p w:rsidR="00AA52C8" w:rsidRPr="00057B5F" w:rsidRDefault="00AA52C8" w:rsidP="00AA52C8">
      <w:pPr>
        <w:spacing w:before="120"/>
        <w:ind w:firstLine="700"/>
        <w:jc w:val="both"/>
        <w:rPr>
          <w:lang w:val="vi-VN"/>
        </w:rPr>
      </w:pPr>
      <w:r w:rsidRPr="00057B5F">
        <w:rPr>
          <w:lang w:val="vi-VN"/>
        </w:rPr>
        <w:t>- Trẻ thực hiện: Cô quan sát, sửa động tác cho trẻ.</w:t>
      </w:r>
    </w:p>
    <w:p w:rsidR="00AA52C8" w:rsidRPr="00057B5F" w:rsidRDefault="00AA52C8" w:rsidP="00AA52C8">
      <w:pPr>
        <w:spacing w:before="120"/>
        <w:ind w:firstLine="700"/>
        <w:jc w:val="both"/>
        <w:rPr>
          <w:lang w:val="vi-VN"/>
        </w:rPr>
      </w:pPr>
      <w:r w:rsidRPr="00057B5F">
        <w:rPr>
          <w:lang w:val="vi-VN"/>
        </w:rPr>
        <w:t>- Cô cho cả lớp, tổ, cá nhân thực hiện</w:t>
      </w:r>
    </w:p>
    <w:p w:rsidR="00AA52C8" w:rsidRPr="00057B5F" w:rsidRDefault="00AA52C8" w:rsidP="00AA52C8">
      <w:pPr>
        <w:spacing w:before="120"/>
        <w:ind w:firstLine="700"/>
        <w:jc w:val="both"/>
        <w:rPr>
          <w:lang w:val="it-IT"/>
        </w:rPr>
      </w:pPr>
      <w:r w:rsidRPr="00057B5F">
        <w:rPr>
          <w:lang w:val="it-IT"/>
        </w:rPr>
        <w:t>- Cô quan sát sửa sai cho trẻ</w:t>
      </w:r>
    </w:p>
    <w:p w:rsidR="00AA52C8" w:rsidRPr="00057B5F" w:rsidRDefault="00AA52C8" w:rsidP="00AA52C8">
      <w:pPr>
        <w:tabs>
          <w:tab w:val="left" w:pos="2115"/>
        </w:tabs>
        <w:spacing w:before="120"/>
        <w:ind w:firstLine="700"/>
        <w:jc w:val="both"/>
        <w:rPr>
          <w:b/>
          <w:lang w:val="it-IT"/>
        </w:rPr>
      </w:pPr>
      <w:r w:rsidRPr="00057B5F">
        <w:rPr>
          <w:b/>
          <w:lang w:val="it-IT"/>
        </w:rPr>
        <w:t>* TCVĐ: Kéo co</w:t>
      </w:r>
    </w:p>
    <w:p w:rsidR="00AA52C8" w:rsidRPr="00057B5F" w:rsidRDefault="00AA52C8" w:rsidP="00AA52C8">
      <w:pPr>
        <w:spacing w:before="120"/>
        <w:ind w:firstLine="700"/>
        <w:jc w:val="both"/>
        <w:rPr>
          <w:lang w:val="it-IT"/>
        </w:rPr>
      </w:pPr>
      <w:r w:rsidRPr="00057B5F">
        <w:rPr>
          <w:lang w:val="it-IT"/>
        </w:rPr>
        <w:t xml:space="preserve">+ Cách chơi: Chia trẻ thành hai đội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w:t>
      </w:r>
    </w:p>
    <w:p w:rsidR="00AA52C8" w:rsidRPr="00057B5F" w:rsidRDefault="00AA52C8" w:rsidP="00AA52C8">
      <w:pPr>
        <w:spacing w:before="120"/>
        <w:ind w:firstLine="700"/>
        <w:jc w:val="both"/>
        <w:rPr>
          <w:lang w:val="it-IT"/>
        </w:rPr>
      </w:pPr>
      <w:r w:rsidRPr="00057B5F">
        <w:rPr>
          <w:lang w:val="it-IT"/>
        </w:rPr>
        <w:t>+ Luật chơi: Nếu người đứng đầu hàng nhóm nào dẫm chân vào vạch chuẩn trước là thua cuộc.</w:t>
      </w:r>
    </w:p>
    <w:p w:rsidR="00AA52C8" w:rsidRPr="00057B5F" w:rsidRDefault="00AA52C8" w:rsidP="00AA52C8">
      <w:pPr>
        <w:spacing w:before="120"/>
        <w:ind w:firstLine="700"/>
        <w:jc w:val="both"/>
        <w:rPr>
          <w:b/>
          <w:lang w:val="it-IT"/>
        </w:rPr>
      </w:pPr>
      <w:r w:rsidRPr="00057B5F">
        <w:rPr>
          <w:b/>
          <w:lang w:val="it-IT"/>
        </w:rPr>
        <w:t>* Hồi tĩnh</w:t>
      </w:r>
    </w:p>
    <w:p w:rsidR="00AA52C8" w:rsidRPr="00057B5F" w:rsidRDefault="00AA52C8" w:rsidP="00AA52C8">
      <w:pPr>
        <w:spacing w:before="120"/>
        <w:ind w:firstLine="700"/>
        <w:jc w:val="both"/>
        <w:rPr>
          <w:lang w:val="it-IT"/>
        </w:rPr>
      </w:pPr>
      <w:r w:rsidRPr="00057B5F">
        <w:rPr>
          <w:lang w:val="it-IT"/>
        </w:rPr>
        <w:t>- Cô cho trẻ vừa đi vừa hít thở nhẹ nhàng.</w:t>
      </w:r>
    </w:p>
    <w:p w:rsidR="00AA52C8" w:rsidRPr="00057B5F" w:rsidRDefault="00AA52C8" w:rsidP="00AA52C8">
      <w:pPr>
        <w:spacing w:before="120"/>
        <w:ind w:firstLine="700"/>
        <w:jc w:val="both"/>
        <w:rPr>
          <w:b/>
          <w:lang w:val="pt-BR"/>
        </w:rPr>
      </w:pPr>
      <w:r w:rsidRPr="00057B5F">
        <w:rPr>
          <w:b/>
          <w:lang w:val="pt-BR"/>
        </w:rPr>
        <w:t xml:space="preserve">c. Kết thúc: </w:t>
      </w:r>
      <w:r w:rsidRPr="00057B5F">
        <w:rPr>
          <w:lang w:val="pt-BR"/>
        </w:rPr>
        <w:t>Cho trẻ đi ra ngoài vệ sinh.</w:t>
      </w:r>
    </w:p>
    <w:p w:rsidR="00AA52C8" w:rsidRDefault="00AA52C8" w:rsidP="00AA52C8"/>
    <w:p w:rsidR="00E13C72" w:rsidRDefault="00E13C72">
      <w:bookmarkStart w:id="0" w:name="_GoBack"/>
      <w:bookmarkEnd w:id="0"/>
    </w:p>
    <w:sectPr w:rsidR="00E13C72"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C8"/>
    <w:rsid w:val="007A07F6"/>
    <w:rsid w:val="00AA52C8"/>
    <w:rsid w:val="00E1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C8"/>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C8"/>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2023-12-15T05:33:00Z</dcterms:created>
  <dcterms:modified xsi:type="dcterms:W3CDTF">2023-12-15T05:34:00Z</dcterms:modified>
</cp:coreProperties>
</file>