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4E" w:rsidRDefault="00FD634E" w:rsidP="00FD634E">
      <w:pPr>
        <w:spacing w:before="120"/>
        <w:ind w:firstLine="697"/>
        <w:jc w:val="both"/>
        <w:rPr>
          <w:b/>
        </w:rPr>
      </w:pPr>
      <w:r>
        <w:rPr>
          <w:b/>
        </w:rPr>
        <w:t xml:space="preserve">                                      Chủ đề: BẢN THÂN</w:t>
      </w:r>
    </w:p>
    <w:p w:rsidR="00FD634E" w:rsidRDefault="00FD634E" w:rsidP="00FD634E">
      <w:pPr>
        <w:spacing w:before="120"/>
        <w:ind w:firstLine="697"/>
        <w:jc w:val="center"/>
      </w:pPr>
      <w:r>
        <w:rPr>
          <w:b/>
        </w:rPr>
        <w:t>Hoạt động:</w:t>
      </w:r>
      <w:r>
        <w:t xml:space="preserve"> </w:t>
      </w:r>
      <w:r>
        <w:rPr>
          <w:b/>
          <w:lang w:val="vi-VN"/>
        </w:rPr>
        <w:t>LQVT</w:t>
      </w:r>
    </w:p>
    <w:p w:rsidR="00FD634E" w:rsidRDefault="00FD634E" w:rsidP="00FD634E">
      <w:pPr>
        <w:spacing w:before="120"/>
        <w:ind w:firstLine="720"/>
        <w:jc w:val="center"/>
        <w:rPr>
          <w:b/>
          <w:lang w:val="vi-VN"/>
        </w:rPr>
      </w:pPr>
      <w:r>
        <w:rPr>
          <w:b/>
          <w:lang w:val="vi-VN"/>
        </w:rPr>
        <w:t>Đề tài: NHẬN BIẾT HÌNH VUÔNG</w:t>
      </w:r>
      <w:r>
        <w:rPr>
          <w:b/>
        </w:rPr>
        <w:t>,</w:t>
      </w:r>
      <w:r>
        <w:rPr>
          <w:b/>
          <w:lang w:val="vi-VN"/>
        </w:rPr>
        <w:t xml:space="preserve"> HÌNH CHỮ NHẬT</w:t>
      </w:r>
    </w:p>
    <w:p w:rsidR="00FD634E" w:rsidRDefault="00AC229B" w:rsidP="00FD634E">
      <w:pPr>
        <w:spacing w:before="120"/>
        <w:ind w:firstLine="700"/>
        <w:jc w:val="both"/>
        <w:rPr>
          <w:b/>
          <w:lang w:val="vi-VN"/>
        </w:rPr>
      </w:pPr>
      <w:r>
        <w:rPr>
          <w:b/>
        </w:rPr>
        <w:t>1.</w:t>
      </w:r>
      <w:r w:rsidR="00FD634E">
        <w:rPr>
          <w:b/>
          <w:lang w:val="vi-VN"/>
        </w:rPr>
        <w:t xml:space="preserve"> Mục đích yêu cầu </w:t>
      </w:r>
    </w:p>
    <w:p w:rsidR="00FD634E" w:rsidRDefault="00AC229B" w:rsidP="00FD634E">
      <w:pPr>
        <w:spacing w:before="120"/>
        <w:ind w:firstLine="700"/>
        <w:jc w:val="both"/>
        <w:rPr>
          <w:b/>
          <w:bCs/>
          <w:lang w:val="vi-VN"/>
        </w:rPr>
      </w:pPr>
      <w:r>
        <w:rPr>
          <w:b/>
          <w:bCs/>
        </w:rPr>
        <w:t>a,</w:t>
      </w:r>
      <w:r w:rsidR="00FD634E">
        <w:rPr>
          <w:b/>
          <w:bCs/>
          <w:lang w:val="vi-VN"/>
        </w:rPr>
        <w:t xml:space="preserve">  Kiến thức</w:t>
      </w:r>
    </w:p>
    <w:p w:rsidR="00FD634E" w:rsidRDefault="00AC229B" w:rsidP="00FD634E">
      <w:pPr>
        <w:spacing w:before="120"/>
        <w:ind w:firstLine="700"/>
        <w:jc w:val="both"/>
        <w:rPr>
          <w:lang w:val="vi-VN"/>
        </w:rPr>
      </w:pPr>
      <w:r>
        <w:t>-</w:t>
      </w:r>
      <w:r w:rsidR="00FD634E">
        <w:rPr>
          <w:lang w:val="vi-VN"/>
        </w:rPr>
        <w:t xml:space="preserve"> Trẻ ôn nhận biết lại hình vuông, hình chữ nhật, nêu được tên gọi và cấu tạo của hình.</w:t>
      </w:r>
    </w:p>
    <w:p w:rsidR="00FD634E" w:rsidRDefault="00AC229B" w:rsidP="00FD634E">
      <w:pPr>
        <w:spacing w:before="120"/>
        <w:ind w:firstLine="700"/>
        <w:jc w:val="both"/>
        <w:rPr>
          <w:b/>
          <w:lang w:val="vi-VN"/>
        </w:rPr>
      </w:pPr>
      <w:r>
        <w:rPr>
          <w:b/>
          <w:bCs/>
        </w:rPr>
        <w:t>b,</w:t>
      </w:r>
      <w:r>
        <w:rPr>
          <w:b/>
          <w:bCs/>
          <w:lang w:val="vi-VN"/>
        </w:rPr>
        <w:t xml:space="preserve"> </w:t>
      </w:r>
      <w:r w:rsidR="00FD634E">
        <w:rPr>
          <w:b/>
          <w:bCs/>
          <w:lang w:val="vi-VN"/>
        </w:rPr>
        <w:t>Kỹ năng</w:t>
      </w:r>
    </w:p>
    <w:p w:rsidR="00FD634E" w:rsidRDefault="00FD634E" w:rsidP="00FD634E">
      <w:pPr>
        <w:spacing w:before="120"/>
        <w:ind w:firstLine="700"/>
        <w:jc w:val="both"/>
        <w:rPr>
          <w:lang w:val="vi-VN"/>
        </w:rPr>
      </w:pPr>
      <w:r>
        <w:rPr>
          <w:lang w:val="vi-VN"/>
        </w:rPr>
        <w:t>+ Rèn cho trẻ kỹ năng  quan sát, so sánh. Phát triển khả năng tư duy và trí tưởng tượng của trẻ.</w:t>
      </w:r>
    </w:p>
    <w:p w:rsidR="00FD634E" w:rsidRDefault="00AC229B" w:rsidP="00FD634E">
      <w:pPr>
        <w:spacing w:before="120"/>
        <w:ind w:firstLine="700"/>
        <w:jc w:val="both"/>
        <w:rPr>
          <w:b/>
          <w:bCs/>
          <w:lang w:val="vi-VN"/>
        </w:rPr>
      </w:pPr>
      <w:r>
        <w:rPr>
          <w:b/>
        </w:rPr>
        <w:t>c,</w:t>
      </w:r>
      <w:r>
        <w:rPr>
          <w:b/>
          <w:lang w:val="vi-VN"/>
        </w:rPr>
        <w:t xml:space="preserve"> </w:t>
      </w:r>
      <w:r w:rsidR="00FD634E">
        <w:rPr>
          <w:b/>
          <w:bCs/>
          <w:lang w:val="vi-VN"/>
        </w:rPr>
        <w:t>Giáo dục</w:t>
      </w:r>
    </w:p>
    <w:p w:rsidR="00FD634E" w:rsidRDefault="00FD634E" w:rsidP="00FD634E">
      <w:pPr>
        <w:spacing w:before="120"/>
        <w:ind w:firstLine="700"/>
        <w:jc w:val="both"/>
        <w:rPr>
          <w:lang w:val="vi-VN"/>
        </w:rPr>
      </w:pPr>
      <w:r>
        <w:rPr>
          <w:lang w:val="vi-VN"/>
        </w:rPr>
        <w:t>+ Giáo dục trẻ chú ý, trật tự trong giờ học. Tham gia đàm thoại cùng cô sôi nổi.</w:t>
      </w:r>
    </w:p>
    <w:p w:rsidR="00FD634E" w:rsidRDefault="00AC229B" w:rsidP="00FD634E">
      <w:pPr>
        <w:spacing w:before="120"/>
        <w:ind w:firstLine="700"/>
        <w:jc w:val="both"/>
        <w:rPr>
          <w:b/>
          <w:bCs/>
          <w:lang w:val="vi-VN"/>
        </w:rPr>
      </w:pPr>
      <w:r>
        <w:rPr>
          <w:b/>
          <w:bCs/>
        </w:rPr>
        <w:t>2.</w:t>
      </w:r>
      <w:r w:rsidR="00FD634E">
        <w:rPr>
          <w:b/>
          <w:bCs/>
          <w:lang w:val="vi-VN"/>
        </w:rPr>
        <w:t xml:space="preserve"> Chuẩn bị</w:t>
      </w:r>
    </w:p>
    <w:p w:rsidR="00FD634E" w:rsidRDefault="00AC229B" w:rsidP="00FD634E">
      <w:pPr>
        <w:spacing w:before="120"/>
        <w:ind w:firstLine="700"/>
        <w:jc w:val="both"/>
        <w:rPr>
          <w:b/>
          <w:bCs/>
          <w:lang w:val="vi-VN"/>
        </w:rPr>
      </w:pPr>
      <w:r>
        <w:rPr>
          <w:b/>
          <w:bCs/>
        </w:rPr>
        <w:t>a.</w:t>
      </w:r>
      <w:r w:rsidR="00FD634E">
        <w:rPr>
          <w:b/>
          <w:bCs/>
          <w:lang w:val="vi-VN"/>
        </w:rPr>
        <w:t xml:space="preserve"> Đồ dùng của cô</w:t>
      </w:r>
    </w:p>
    <w:p w:rsidR="00FD634E" w:rsidRDefault="00FD634E" w:rsidP="00FD634E">
      <w:pPr>
        <w:spacing w:before="120"/>
        <w:ind w:firstLine="700"/>
        <w:jc w:val="both"/>
        <w:rPr>
          <w:lang w:val="vi-VN"/>
        </w:rPr>
      </w:pPr>
      <w:r>
        <w:rPr>
          <w:lang w:val="vi-VN"/>
        </w:rPr>
        <w:t>+ Một số đồ dùng, đồ chơi</w:t>
      </w:r>
    </w:p>
    <w:p w:rsidR="00FD634E" w:rsidRDefault="00FD634E" w:rsidP="00FD634E">
      <w:pPr>
        <w:spacing w:before="120"/>
        <w:ind w:firstLine="700"/>
        <w:jc w:val="both"/>
        <w:rPr>
          <w:lang w:val="vi-VN"/>
        </w:rPr>
      </w:pPr>
      <w:r>
        <w:rPr>
          <w:lang w:val="vi-VN"/>
        </w:rPr>
        <w:t xml:space="preserve">+ Giáo án, bài giảng điện tử. </w:t>
      </w:r>
    </w:p>
    <w:p w:rsidR="00FD634E" w:rsidRDefault="00AC229B" w:rsidP="00FD634E">
      <w:pPr>
        <w:spacing w:before="120"/>
        <w:ind w:firstLine="700"/>
        <w:jc w:val="both"/>
        <w:rPr>
          <w:b/>
          <w:bCs/>
          <w:lang w:val="vi-VN"/>
        </w:rPr>
      </w:pPr>
      <w:r>
        <w:rPr>
          <w:b/>
          <w:bCs/>
        </w:rPr>
        <w:t>b.</w:t>
      </w:r>
      <w:r w:rsidR="00FD634E">
        <w:rPr>
          <w:b/>
          <w:bCs/>
          <w:lang w:val="vi-VN"/>
        </w:rPr>
        <w:t xml:space="preserve">  Đồ dùng của trẻ</w:t>
      </w:r>
    </w:p>
    <w:p w:rsidR="00FD634E" w:rsidRDefault="00FD634E" w:rsidP="00FD634E">
      <w:pPr>
        <w:spacing w:before="120"/>
        <w:ind w:firstLine="700"/>
        <w:jc w:val="both"/>
        <w:rPr>
          <w:bCs/>
          <w:lang w:val="vi-VN"/>
        </w:rPr>
      </w:pPr>
      <w:r>
        <w:rPr>
          <w:bCs/>
          <w:lang w:val="vi-VN"/>
        </w:rPr>
        <w:t>+ Đồ dùng cá nhân đủ cho mỗi trẻ.</w:t>
      </w:r>
    </w:p>
    <w:p w:rsidR="00FD634E" w:rsidRDefault="00AC229B" w:rsidP="00FD634E">
      <w:pPr>
        <w:spacing w:before="120"/>
        <w:ind w:firstLine="700"/>
        <w:jc w:val="both"/>
        <w:rPr>
          <w:b/>
          <w:lang w:val="vi-VN"/>
        </w:rPr>
      </w:pPr>
      <w:r>
        <w:rPr>
          <w:b/>
        </w:rPr>
        <w:t>3.</w:t>
      </w:r>
      <w:r w:rsidR="00FD634E">
        <w:rPr>
          <w:b/>
          <w:lang w:val="vi-VN"/>
        </w:rPr>
        <w:t xml:space="preserve"> Tiến hành hoạt động</w:t>
      </w:r>
    </w:p>
    <w:p w:rsidR="00FD634E" w:rsidRDefault="00FD634E" w:rsidP="00FD634E">
      <w:pPr>
        <w:spacing w:before="120"/>
        <w:ind w:firstLine="700"/>
        <w:jc w:val="both"/>
        <w:rPr>
          <w:b/>
          <w:lang w:val="vi-VN"/>
        </w:rPr>
      </w:pPr>
      <w:r>
        <w:rPr>
          <w:b/>
          <w:bCs/>
          <w:lang w:val="vi-VN"/>
        </w:rPr>
        <w:t>a) Hoạt động mở đầu</w:t>
      </w:r>
    </w:p>
    <w:p w:rsidR="00FD634E" w:rsidRDefault="00FD634E" w:rsidP="00FD634E">
      <w:pPr>
        <w:spacing w:before="120"/>
        <w:ind w:firstLine="700"/>
        <w:jc w:val="both"/>
        <w:rPr>
          <w:lang w:val="vi-VN"/>
        </w:rPr>
      </w:pPr>
      <w:r>
        <w:rPr>
          <w:lang w:val="vi-VN"/>
        </w:rPr>
        <w:t>- Cho trẻ chơi trò chơi: “Dung dăng dung dẻ”</w:t>
      </w:r>
    </w:p>
    <w:p w:rsidR="00FD634E" w:rsidRDefault="00FD634E" w:rsidP="00FD634E">
      <w:pPr>
        <w:spacing w:before="120"/>
        <w:ind w:firstLine="700"/>
        <w:jc w:val="both"/>
        <w:rPr>
          <w:b/>
          <w:lang w:val="vi-VN"/>
        </w:rPr>
      </w:pPr>
      <w:r>
        <w:rPr>
          <w:b/>
          <w:lang w:val="vi-VN"/>
        </w:rPr>
        <w:t>b) Hoạt động nhận thức</w:t>
      </w:r>
    </w:p>
    <w:p w:rsidR="00FD634E" w:rsidRDefault="00FD634E" w:rsidP="00FD634E">
      <w:pPr>
        <w:spacing w:before="120"/>
        <w:ind w:firstLine="700"/>
        <w:jc w:val="both"/>
        <w:rPr>
          <w:b/>
          <w:lang w:val="vi-VN"/>
        </w:rPr>
      </w:pPr>
      <w:r>
        <w:rPr>
          <w:b/>
          <w:lang w:val="vi-VN"/>
        </w:rPr>
        <w:t>* Cho trẻ nhận biết hình vuông - hình chữ nhật</w:t>
      </w:r>
    </w:p>
    <w:p w:rsidR="00FD634E" w:rsidRDefault="00FD634E" w:rsidP="00FD634E">
      <w:pPr>
        <w:spacing w:before="120"/>
        <w:ind w:firstLine="700"/>
        <w:jc w:val="both"/>
        <w:rPr>
          <w:lang w:val="vi-VN"/>
        </w:rPr>
      </w:pPr>
      <w:r>
        <w:rPr>
          <w:lang w:val="vi-VN"/>
        </w:rPr>
        <w:t xml:space="preserve">-  Cô đố: “Hình gì 2 cạnh dài bằng nhau, 2 cạnh ngắn bằng nhau </w:t>
      </w:r>
    </w:p>
    <w:p w:rsidR="00FD634E" w:rsidRDefault="00FD634E" w:rsidP="00FD634E">
      <w:pPr>
        <w:spacing w:before="120"/>
        <w:ind w:firstLine="700"/>
        <w:jc w:val="both"/>
        <w:rPr>
          <w:lang w:val="vi-VN"/>
        </w:rPr>
      </w:pPr>
      <w:r>
        <w:rPr>
          <w:lang w:val="vi-VN"/>
        </w:rPr>
        <w:t>- Bốn que xếp lại ra hình gì?</w:t>
      </w:r>
    </w:p>
    <w:p w:rsidR="00FD634E" w:rsidRDefault="00FD634E" w:rsidP="00FD634E">
      <w:pPr>
        <w:spacing w:before="120"/>
        <w:ind w:firstLine="700"/>
        <w:jc w:val="both"/>
        <w:rPr>
          <w:lang w:val="vi-VN"/>
        </w:rPr>
      </w:pPr>
      <w:r>
        <w:rPr>
          <w:lang w:val="vi-VN"/>
        </w:rPr>
        <w:t xml:space="preserve">- Cho trẻ quan sát hình chữ nhật. </w:t>
      </w:r>
    </w:p>
    <w:p w:rsidR="00FD634E" w:rsidRDefault="00FD634E" w:rsidP="00FD634E">
      <w:pPr>
        <w:spacing w:before="120"/>
        <w:ind w:firstLine="700"/>
        <w:jc w:val="both"/>
        <w:rPr>
          <w:lang w:val="vi-VN"/>
        </w:rPr>
      </w:pPr>
      <w:r>
        <w:rPr>
          <w:lang w:val="vi-VN"/>
        </w:rPr>
        <w:t xml:space="preserve">- Cho trẻ nêu đặc điểm của hình chữ nhật. </w:t>
      </w:r>
    </w:p>
    <w:p w:rsidR="00FD634E" w:rsidRDefault="00FD634E" w:rsidP="00FD634E">
      <w:pPr>
        <w:spacing w:before="120"/>
        <w:ind w:firstLine="700"/>
        <w:jc w:val="both"/>
        <w:rPr>
          <w:lang w:val="vi-VN"/>
        </w:rPr>
      </w:pPr>
      <w:r>
        <w:rPr>
          <w:lang w:val="vi-VN"/>
        </w:rPr>
        <w:t xml:space="preserve">- Trẻ trả lời, cô gợi ý để trẻ trả lời. </w:t>
      </w:r>
    </w:p>
    <w:p w:rsidR="00FD634E" w:rsidRDefault="00FD634E" w:rsidP="00FD634E">
      <w:pPr>
        <w:spacing w:before="120"/>
        <w:ind w:firstLine="700"/>
        <w:jc w:val="both"/>
        <w:rPr>
          <w:lang w:val="vi-VN"/>
        </w:rPr>
      </w:pPr>
      <w:r>
        <w:rPr>
          <w:lang w:val="vi-VN"/>
        </w:rPr>
        <w:t xml:space="preserve">- Cho trẻ biết đặc điểm của hình chữ  nhật. </w:t>
      </w:r>
    </w:p>
    <w:p w:rsidR="00FD634E" w:rsidRDefault="00FD634E" w:rsidP="00FD634E">
      <w:pPr>
        <w:spacing w:before="120"/>
        <w:ind w:firstLine="700"/>
        <w:jc w:val="both"/>
        <w:rPr>
          <w:lang w:val="vi-VN"/>
        </w:rPr>
      </w:pPr>
      <w:r>
        <w:rPr>
          <w:lang w:val="vi-VN"/>
        </w:rPr>
        <w:t xml:space="preserve">- Hình chữ nhật có 4 cạnh, có 2 cạnh dài bằng nhau và 2 cạnh ngắn bằng nhau. </w:t>
      </w:r>
    </w:p>
    <w:p w:rsidR="00FD634E" w:rsidRDefault="00FD634E" w:rsidP="00FD634E">
      <w:pPr>
        <w:spacing w:before="120"/>
        <w:ind w:firstLine="700"/>
        <w:jc w:val="both"/>
        <w:rPr>
          <w:lang w:val="vi-VN"/>
        </w:rPr>
      </w:pPr>
      <w:r>
        <w:rPr>
          <w:lang w:val="vi-VN"/>
        </w:rPr>
        <w:lastRenderedPageBreak/>
        <w:t xml:space="preserve">- Cho trẻ sờ đường bao xung quanh hình chữ nhật. </w:t>
      </w:r>
    </w:p>
    <w:p w:rsidR="00FD634E" w:rsidRDefault="00FD634E" w:rsidP="00FD634E">
      <w:pPr>
        <w:spacing w:before="120"/>
        <w:ind w:firstLine="700"/>
        <w:jc w:val="both"/>
        <w:rPr>
          <w:lang w:val="vi-VN"/>
        </w:rPr>
      </w:pPr>
      <w:r>
        <w:rPr>
          <w:lang w:val="vi-VN"/>
        </w:rPr>
        <w:t xml:space="preserve">- Các con thấy hình chữ nhật có gì nữa? </w:t>
      </w:r>
    </w:p>
    <w:p w:rsidR="00FD634E" w:rsidRDefault="00FD634E" w:rsidP="00FD634E">
      <w:pPr>
        <w:spacing w:before="120"/>
        <w:ind w:firstLine="700"/>
        <w:jc w:val="both"/>
        <w:rPr>
          <w:lang w:val="vi-VN"/>
        </w:rPr>
      </w:pPr>
      <w:r>
        <w:rPr>
          <w:lang w:val="vi-VN"/>
        </w:rPr>
        <w:t xml:space="preserve">- Hình chữ nhật có 4 góc. </w:t>
      </w:r>
    </w:p>
    <w:p w:rsidR="00FD634E" w:rsidRDefault="00FD634E" w:rsidP="00FD634E">
      <w:pPr>
        <w:spacing w:before="120"/>
        <w:ind w:firstLine="700"/>
        <w:jc w:val="both"/>
        <w:rPr>
          <w:lang w:val="vi-VN"/>
        </w:rPr>
      </w:pPr>
      <w:r>
        <w:rPr>
          <w:lang w:val="vi-VN"/>
        </w:rPr>
        <w:t xml:space="preserve">- Cô và trẻ cùng đếm số góc và số cạnh của hình chữ nhật.  </w:t>
      </w:r>
    </w:p>
    <w:p w:rsidR="00FD634E" w:rsidRDefault="00FD634E" w:rsidP="00FD634E">
      <w:pPr>
        <w:spacing w:before="120"/>
        <w:ind w:firstLine="700"/>
        <w:jc w:val="both"/>
        <w:rPr>
          <w:lang w:val="vi-VN"/>
        </w:rPr>
      </w:pPr>
      <w:r>
        <w:rPr>
          <w:lang w:val="vi-VN"/>
        </w:rPr>
        <w:t>- Cô cho trẻ lăn hình chữ nhật.</w:t>
      </w:r>
    </w:p>
    <w:p w:rsidR="00FD634E" w:rsidRDefault="00FD634E" w:rsidP="00FD634E">
      <w:pPr>
        <w:spacing w:before="120"/>
        <w:ind w:firstLine="700"/>
        <w:jc w:val="both"/>
        <w:rPr>
          <w:lang w:val="vi-VN"/>
        </w:rPr>
      </w:pPr>
      <w:r>
        <w:rPr>
          <w:lang w:val="vi-VN"/>
        </w:rPr>
        <w:t xml:space="preserve">- Hình chữ nhật có lăn được không vậy? </w:t>
      </w:r>
    </w:p>
    <w:p w:rsidR="00FD634E" w:rsidRDefault="00FD634E" w:rsidP="00FD634E">
      <w:pPr>
        <w:spacing w:before="120"/>
        <w:ind w:firstLine="700"/>
        <w:jc w:val="both"/>
        <w:rPr>
          <w:lang w:val="vi-VN"/>
        </w:rPr>
      </w:pPr>
      <w:r>
        <w:rPr>
          <w:lang w:val="vi-VN"/>
        </w:rPr>
        <w:t xml:space="preserve">- Vì sao hình chữ nhật không lăn được? </w:t>
      </w:r>
    </w:p>
    <w:p w:rsidR="00FD634E" w:rsidRDefault="00FD634E" w:rsidP="00FD634E">
      <w:pPr>
        <w:spacing w:before="120"/>
        <w:ind w:firstLine="700"/>
        <w:jc w:val="both"/>
        <w:rPr>
          <w:lang w:val="vi-VN"/>
        </w:rPr>
      </w:pPr>
      <w:r>
        <w:rPr>
          <w:lang w:val="vi-VN"/>
        </w:rPr>
        <w:t>- Hình chữ nhật không lăn được vì nó có góc và cạnh.</w:t>
      </w:r>
    </w:p>
    <w:p w:rsidR="00FD634E" w:rsidRDefault="00FD634E" w:rsidP="00FD634E">
      <w:pPr>
        <w:spacing w:before="120"/>
        <w:ind w:firstLine="700"/>
        <w:jc w:val="both"/>
        <w:rPr>
          <w:rFonts w:ascii="Arial" w:hAnsi="Arial" w:cs="Arial"/>
          <w:lang w:val="vi-VN"/>
        </w:rPr>
      </w:pPr>
      <w:r>
        <w:rPr>
          <w:lang w:val="vi-VN"/>
        </w:rPr>
        <w:t>+ Các con nhìn xem nhìn xem: Cô có hình gì đây?</w:t>
      </w:r>
    </w:p>
    <w:p w:rsidR="00FD634E" w:rsidRDefault="00FD634E" w:rsidP="00FD634E">
      <w:pPr>
        <w:spacing w:before="120"/>
        <w:ind w:firstLine="700"/>
        <w:jc w:val="both"/>
        <w:rPr>
          <w:rFonts w:ascii="Arial" w:hAnsi="Arial" w:cs="Arial"/>
          <w:lang w:val="vi-VN"/>
        </w:rPr>
      </w:pPr>
      <w:r>
        <w:rPr>
          <w:lang w:val="vi-VN"/>
        </w:rPr>
        <w:t>- Ai có hình vuông giơ lên nào?</w:t>
      </w:r>
    </w:p>
    <w:p w:rsidR="00FD634E" w:rsidRDefault="00FD634E" w:rsidP="00FD634E">
      <w:pPr>
        <w:spacing w:before="120"/>
        <w:ind w:firstLine="700"/>
        <w:jc w:val="both"/>
        <w:rPr>
          <w:rFonts w:ascii="Arial" w:hAnsi="Arial" w:cs="Arial"/>
          <w:lang w:val="vi-VN"/>
        </w:rPr>
      </w:pPr>
      <w:r>
        <w:rPr>
          <w:lang w:val="vi-VN"/>
        </w:rPr>
        <w:t>- Tại sao biết đây là hình vuông?</w:t>
      </w:r>
    </w:p>
    <w:p w:rsidR="00FD634E" w:rsidRDefault="00FD634E" w:rsidP="00FD634E">
      <w:pPr>
        <w:spacing w:before="120"/>
        <w:ind w:firstLine="700"/>
        <w:jc w:val="both"/>
        <w:rPr>
          <w:rFonts w:ascii="Arial" w:hAnsi="Arial" w:cs="Arial"/>
          <w:lang w:val="vi-VN"/>
        </w:rPr>
      </w:pPr>
      <w:r>
        <w:rPr>
          <w:lang w:val="vi-VN"/>
        </w:rPr>
        <w:t>- Hình vuông có màu gì?</w:t>
      </w:r>
    </w:p>
    <w:p w:rsidR="00FD634E" w:rsidRDefault="00FD634E" w:rsidP="00FD634E">
      <w:pPr>
        <w:spacing w:before="120"/>
        <w:ind w:firstLine="700"/>
        <w:jc w:val="both"/>
        <w:rPr>
          <w:rFonts w:ascii="Arial" w:hAnsi="Arial" w:cs="Arial"/>
          <w:lang w:val="vi-VN"/>
        </w:rPr>
      </w:pPr>
      <w:r>
        <w:rPr>
          <w:lang w:val="vi-VN"/>
        </w:rPr>
        <w:t>- Có mấy cạnh, mấy góc?(Đếm)</w:t>
      </w:r>
    </w:p>
    <w:p w:rsidR="00FD634E" w:rsidRDefault="00FD634E" w:rsidP="00FD634E">
      <w:pPr>
        <w:spacing w:before="120"/>
        <w:ind w:firstLine="700"/>
        <w:jc w:val="both"/>
        <w:rPr>
          <w:rFonts w:ascii="Arial" w:hAnsi="Arial" w:cs="Arial"/>
          <w:lang w:val="vi-VN"/>
        </w:rPr>
      </w:pPr>
      <w:r>
        <w:rPr>
          <w:lang w:val="vi-VN"/>
        </w:rPr>
        <w:t>- Các cạnh hình vuông như thế nào? Các góc như thế nào?</w:t>
      </w:r>
    </w:p>
    <w:p w:rsidR="00FD634E" w:rsidRDefault="00FD634E" w:rsidP="00FD634E">
      <w:pPr>
        <w:spacing w:before="120"/>
        <w:ind w:firstLine="700"/>
        <w:jc w:val="both"/>
        <w:rPr>
          <w:rFonts w:ascii="Arial" w:hAnsi="Arial" w:cs="Arial"/>
          <w:lang w:val="vi-VN"/>
        </w:rPr>
      </w:pPr>
      <w:r>
        <w:rPr>
          <w:lang w:val="vi-VN"/>
        </w:rPr>
        <w:t>=&gt; So sánh hình chữ nhật và hình vuông</w:t>
      </w:r>
    </w:p>
    <w:p w:rsidR="00FD634E" w:rsidRDefault="00FD634E" w:rsidP="00FD634E">
      <w:pPr>
        <w:spacing w:before="120"/>
        <w:ind w:firstLine="700"/>
        <w:jc w:val="both"/>
        <w:rPr>
          <w:rFonts w:ascii="Arial" w:hAnsi="Arial" w:cs="Arial"/>
          <w:lang w:val="vi-VN"/>
        </w:rPr>
      </w:pPr>
      <w:r>
        <w:rPr>
          <w:lang w:val="vi-VN"/>
        </w:rPr>
        <w:t>- 2 hình này có điểm gì giống nhau?</w:t>
      </w:r>
    </w:p>
    <w:p w:rsidR="00FD634E" w:rsidRDefault="00FD634E" w:rsidP="00FD634E">
      <w:pPr>
        <w:spacing w:before="120"/>
        <w:ind w:firstLine="700"/>
        <w:jc w:val="both"/>
        <w:rPr>
          <w:rFonts w:ascii="Arial" w:hAnsi="Arial" w:cs="Arial"/>
          <w:lang w:val="vi-VN"/>
        </w:rPr>
      </w:pPr>
      <w:r>
        <w:rPr>
          <w:lang w:val="vi-VN"/>
        </w:rPr>
        <w:t>- Có điểm gì khác nhau?</w:t>
      </w:r>
    </w:p>
    <w:p w:rsidR="00FD634E" w:rsidRDefault="00FD634E" w:rsidP="00FD634E">
      <w:pPr>
        <w:spacing w:before="120"/>
        <w:ind w:firstLine="700"/>
        <w:jc w:val="both"/>
        <w:rPr>
          <w:b/>
          <w:lang w:val="vi-VN"/>
        </w:rPr>
      </w:pPr>
      <w:r>
        <w:rPr>
          <w:b/>
          <w:lang w:val="vi-VN"/>
        </w:rPr>
        <w:t>* Trò chơi</w:t>
      </w:r>
    </w:p>
    <w:p w:rsidR="00FD634E" w:rsidRDefault="00FD634E" w:rsidP="00FD634E">
      <w:pPr>
        <w:spacing w:before="120"/>
        <w:ind w:firstLine="700"/>
        <w:jc w:val="both"/>
        <w:rPr>
          <w:lang w:val="vi-VN"/>
        </w:rPr>
      </w:pPr>
      <w:r>
        <w:rPr>
          <w:b/>
          <w:lang w:val="vi-VN"/>
        </w:rPr>
        <w:t>+ Trò chơi 1:</w:t>
      </w:r>
      <w:r>
        <w:rPr>
          <w:lang w:val="vi-VN"/>
        </w:rPr>
        <w:t xml:space="preserve"> “Xếp hình”</w:t>
      </w:r>
    </w:p>
    <w:p w:rsidR="00FD634E" w:rsidRDefault="00FD634E" w:rsidP="00FD634E">
      <w:pPr>
        <w:spacing w:before="120"/>
        <w:ind w:firstLine="700"/>
        <w:jc w:val="both"/>
        <w:rPr>
          <w:lang w:val="vi-VN"/>
        </w:rPr>
      </w:pPr>
      <w:r>
        <w:rPr>
          <w:lang w:val="vi-VN"/>
        </w:rPr>
        <w:t>- Cách chơi: Từ những chiếc que cô đã chuẩn bị cho các con thì các con hãy ghép thành hình chữ nhật, hình vuông. Bạn nào ghép đúng hình chữ nhật thì sẽ được cô và các bạn tuyên dương.</w:t>
      </w:r>
    </w:p>
    <w:p w:rsidR="00FD634E" w:rsidRDefault="00FD634E" w:rsidP="00FD634E">
      <w:pPr>
        <w:spacing w:before="120"/>
        <w:ind w:firstLine="700"/>
        <w:jc w:val="both"/>
        <w:rPr>
          <w:lang w:val="vi-VN"/>
        </w:rPr>
      </w:pPr>
      <w:r>
        <w:rPr>
          <w:b/>
          <w:lang w:val="vi-VN"/>
        </w:rPr>
        <w:t>+ Trò chơi 2:</w:t>
      </w:r>
      <w:r>
        <w:rPr>
          <w:lang w:val="vi-VN"/>
        </w:rPr>
        <w:t xml:space="preserve"> Ai nhanh nhất</w:t>
      </w:r>
    </w:p>
    <w:p w:rsidR="00FD634E" w:rsidRDefault="00FD634E" w:rsidP="00FD634E">
      <w:pPr>
        <w:spacing w:before="120"/>
        <w:ind w:firstLine="700"/>
        <w:jc w:val="both"/>
        <w:rPr>
          <w:lang w:val="vi-VN"/>
        </w:rPr>
      </w:pPr>
      <w:r>
        <w:rPr>
          <w:lang w:val="vi-VN"/>
        </w:rPr>
        <w:t>- Cách chơi: cô chia lớp thành hai đội nhiệm vụ của hai đội lên chọn hình học cô để sẵn cho hai đội, các con chọn hình theo yêu cầu của cô. Đội nào chọn hình nhanh và đúng sẽ được cô tuyên dương.</w:t>
      </w:r>
    </w:p>
    <w:p w:rsidR="00FD634E" w:rsidRDefault="00FD634E" w:rsidP="00FD634E">
      <w:pPr>
        <w:spacing w:before="120"/>
        <w:ind w:firstLine="700"/>
        <w:jc w:val="both"/>
        <w:rPr>
          <w:lang w:val="vi-VN"/>
        </w:rPr>
      </w:pPr>
      <w:r>
        <w:rPr>
          <w:b/>
          <w:lang w:val="vi-VN"/>
        </w:rPr>
        <w:t xml:space="preserve">c) Kết thúc hoạt động </w:t>
      </w:r>
    </w:p>
    <w:p w:rsidR="00FD634E" w:rsidRDefault="00FD634E" w:rsidP="00FD634E">
      <w:pPr>
        <w:spacing w:before="120"/>
        <w:ind w:firstLine="700"/>
        <w:jc w:val="both"/>
        <w:rPr>
          <w:lang w:val="vi-VN"/>
        </w:rPr>
      </w:pPr>
      <w:r>
        <w:rPr>
          <w:lang w:val="vi-VN"/>
        </w:rPr>
        <w:t>- Cho trẻ hát bài: “Giờ học vui”</w:t>
      </w:r>
    </w:p>
    <w:p w:rsidR="00FD634E" w:rsidRDefault="00FD634E" w:rsidP="00FD634E">
      <w:pPr>
        <w:spacing w:before="120"/>
        <w:ind w:firstLine="700"/>
        <w:jc w:val="both"/>
        <w:rPr>
          <w:lang w:val="vi-VN"/>
        </w:rPr>
      </w:pPr>
      <w:r>
        <w:rPr>
          <w:lang w:val="vi-VN"/>
        </w:rPr>
        <w:t>- Giáo dục trẻ chú ý, trật tự trong giờ học.</w:t>
      </w:r>
    </w:p>
    <w:p w:rsidR="00074EE5" w:rsidRDefault="00074EE5"/>
    <w:p w:rsidR="00FD634E" w:rsidRDefault="00FD634E"/>
    <w:p w:rsidR="00FD634E" w:rsidRDefault="00FD634E"/>
    <w:p w:rsidR="00FD634E" w:rsidRDefault="00FD634E"/>
    <w:p w:rsidR="00FD634E" w:rsidRDefault="00FD634E">
      <w:bookmarkStart w:id="0" w:name="_GoBack"/>
      <w:bookmarkEnd w:id="0"/>
    </w:p>
    <w:sectPr w:rsidR="00FD634E"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E"/>
    <w:rsid w:val="00074EE5"/>
    <w:rsid w:val="007A07F6"/>
    <w:rsid w:val="00AC229B"/>
    <w:rsid w:val="00FD634E"/>
    <w:rsid w:val="00FE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4E"/>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4E"/>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5163">
      <w:bodyDiv w:val="1"/>
      <w:marLeft w:val="0"/>
      <w:marRight w:val="0"/>
      <w:marTop w:val="0"/>
      <w:marBottom w:val="0"/>
      <w:divBdr>
        <w:top w:val="none" w:sz="0" w:space="0" w:color="auto"/>
        <w:left w:val="none" w:sz="0" w:space="0" w:color="auto"/>
        <w:bottom w:val="none" w:sz="0" w:space="0" w:color="auto"/>
        <w:right w:val="none" w:sz="0" w:space="0" w:color="auto"/>
      </w:divBdr>
    </w:div>
    <w:div w:id="15587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2023-12-15T02:50:00Z</dcterms:created>
  <dcterms:modified xsi:type="dcterms:W3CDTF">2023-12-15T05:31:00Z</dcterms:modified>
</cp:coreProperties>
</file>